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4905E" w14:textId="77777777" w:rsidR="005064DA" w:rsidRDefault="005064DA" w:rsidP="00EB180C">
      <w:pPr>
        <w:pStyle w:val="Normlnweb"/>
        <w:shd w:val="clear" w:color="auto" w:fill="FFFFFF"/>
        <w:spacing w:before="0" w:beforeAutospacing="0" w:after="300" w:afterAutospacing="0"/>
        <w:jc w:val="right"/>
      </w:pPr>
    </w:p>
    <w:p w14:paraId="75BFAB1A" w14:textId="77777777" w:rsidR="004F057E" w:rsidRDefault="005064DA" w:rsidP="008163A0">
      <w:pPr>
        <w:pStyle w:val="Normlnweb"/>
        <w:shd w:val="clear" w:color="auto" w:fill="FFFFFF"/>
        <w:spacing w:before="0" w:beforeAutospacing="0" w:after="0" w:afterAutospacing="0" w:line="276" w:lineRule="auto"/>
        <w:jc w:val="both"/>
      </w:pPr>
      <w:r>
        <w:t>V Praze, 7. dubna 2021</w:t>
      </w:r>
    </w:p>
    <w:p w14:paraId="5DAF5CB4" w14:textId="24BCB02E" w:rsidR="005064DA" w:rsidRDefault="005064DA" w:rsidP="008163A0">
      <w:pPr>
        <w:pStyle w:val="Normlnweb"/>
        <w:shd w:val="clear" w:color="auto" w:fill="FFFFFF"/>
        <w:spacing w:before="0" w:beforeAutospacing="0" w:after="0" w:afterAutospacing="0" w:line="276" w:lineRule="auto"/>
        <w:jc w:val="both"/>
      </w:pPr>
      <w:r>
        <w:t>Č.j. 32/20/21/MŠ</w:t>
      </w:r>
    </w:p>
    <w:p w14:paraId="2CFFD098" w14:textId="6CF21E2C" w:rsidR="005064DA" w:rsidRDefault="005064DA" w:rsidP="00281D1A">
      <w:pPr>
        <w:pStyle w:val="Normlnweb"/>
        <w:shd w:val="clear" w:color="auto" w:fill="FFFFFF"/>
        <w:spacing w:before="0" w:beforeAutospacing="0" w:after="300" w:afterAutospacing="0"/>
        <w:jc w:val="both"/>
      </w:pPr>
    </w:p>
    <w:p w14:paraId="0A6AA69C" w14:textId="15FD1163" w:rsidR="004F057E" w:rsidRPr="004F057E" w:rsidRDefault="003D44FC" w:rsidP="00D32E4F">
      <w:pPr>
        <w:pStyle w:val="Normlnweb"/>
        <w:shd w:val="clear" w:color="auto" w:fill="FFFFFF"/>
        <w:spacing w:before="0" w:beforeAutospacing="0" w:after="300" w:afterAutospacing="0"/>
        <w:jc w:val="center"/>
        <w:rPr>
          <w:b/>
          <w:bCs/>
          <w:color w:val="002060"/>
          <w:sz w:val="28"/>
          <w:szCs w:val="28"/>
        </w:rPr>
      </w:pPr>
      <w:r w:rsidRPr="004F057E">
        <w:rPr>
          <w:b/>
          <w:bCs/>
          <w:color w:val="002060"/>
          <w:sz w:val="28"/>
          <w:szCs w:val="28"/>
        </w:rPr>
        <w:t>ROZHODNUTÍ ŘEDITELKY</w:t>
      </w:r>
      <w:r w:rsidR="00175E97">
        <w:rPr>
          <w:b/>
          <w:bCs/>
          <w:color w:val="002060"/>
          <w:sz w:val="28"/>
          <w:szCs w:val="28"/>
        </w:rPr>
        <w:t xml:space="preserve"> ŠKOLY</w:t>
      </w:r>
      <w:r w:rsidRPr="004F057E">
        <w:rPr>
          <w:b/>
          <w:bCs/>
          <w:color w:val="002060"/>
          <w:sz w:val="28"/>
          <w:szCs w:val="28"/>
        </w:rPr>
        <w:t xml:space="preserve"> </w:t>
      </w:r>
      <w:r w:rsidR="00D32E4F">
        <w:rPr>
          <w:b/>
          <w:bCs/>
          <w:color w:val="002060"/>
          <w:sz w:val="28"/>
          <w:szCs w:val="28"/>
        </w:rPr>
        <w:t>–</w:t>
      </w:r>
      <w:r w:rsidRPr="004F057E">
        <w:rPr>
          <w:b/>
          <w:bCs/>
          <w:color w:val="002060"/>
          <w:sz w:val="28"/>
          <w:szCs w:val="28"/>
        </w:rPr>
        <w:t xml:space="preserve"> </w:t>
      </w:r>
      <w:r w:rsidR="00D32E4F">
        <w:rPr>
          <w:b/>
          <w:bCs/>
          <w:color w:val="002060"/>
          <w:sz w:val="28"/>
          <w:szCs w:val="28"/>
        </w:rPr>
        <w:t xml:space="preserve">ORGANIZACE </w:t>
      </w:r>
      <w:r w:rsidR="00175E97">
        <w:rPr>
          <w:b/>
          <w:bCs/>
          <w:color w:val="002060"/>
          <w:sz w:val="28"/>
          <w:szCs w:val="28"/>
        </w:rPr>
        <w:t xml:space="preserve">A PRAVIDLA </w:t>
      </w:r>
      <w:r w:rsidR="005064DA" w:rsidRPr="004F057E">
        <w:rPr>
          <w:b/>
          <w:bCs/>
          <w:color w:val="002060"/>
          <w:sz w:val="28"/>
          <w:szCs w:val="28"/>
        </w:rPr>
        <w:t>PROVOZ</w:t>
      </w:r>
      <w:r w:rsidR="00D32E4F">
        <w:rPr>
          <w:b/>
          <w:bCs/>
          <w:color w:val="002060"/>
          <w:sz w:val="28"/>
          <w:szCs w:val="28"/>
        </w:rPr>
        <w:t>U</w:t>
      </w:r>
      <w:r w:rsidR="005064DA" w:rsidRPr="004F057E">
        <w:rPr>
          <w:b/>
          <w:bCs/>
          <w:color w:val="002060"/>
          <w:sz w:val="28"/>
          <w:szCs w:val="28"/>
        </w:rPr>
        <w:t xml:space="preserve"> OD 12. 4. 2021</w:t>
      </w:r>
    </w:p>
    <w:p w14:paraId="585FC26B" w14:textId="3869ABF0" w:rsidR="005064DA" w:rsidRDefault="005064DA" w:rsidP="00D943C3">
      <w:pPr>
        <w:pStyle w:val="Normlnweb"/>
        <w:shd w:val="clear" w:color="auto" w:fill="FFFFFF"/>
        <w:spacing w:before="0" w:beforeAutospacing="0" w:after="300" w:afterAutospacing="0"/>
        <w:jc w:val="both"/>
      </w:pPr>
      <w:r>
        <w:t xml:space="preserve">Na základě informací a pokynů MŠMT a </w:t>
      </w:r>
      <w:r w:rsidR="002B1F94">
        <w:t>M</w:t>
      </w:r>
      <w:r>
        <w:t xml:space="preserve">imořádných opatření MZ </w:t>
      </w:r>
      <w:r w:rsidR="00464E50">
        <w:t xml:space="preserve">ke dni 7. 4. 2021 </w:t>
      </w:r>
      <w:r>
        <w:t>stanovila ředitelka školy následující pravidla pro zajištění provozu školy</w:t>
      </w:r>
      <w:r w:rsidR="00281D1A">
        <w:t xml:space="preserve"> společně s naplňováním povinností pro školu závazných.</w:t>
      </w:r>
    </w:p>
    <w:p w14:paraId="32F06F1A" w14:textId="600F353F" w:rsidR="00281D1A" w:rsidRDefault="00281D1A" w:rsidP="00D943C3">
      <w:pPr>
        <w:pStyle w:val="Nadpis1"/>
        <w:jc w:val="both"/>
      </w:pPr>
      <w:r>
        <w:t>DOCHÁZKA DĚTÍ</w:t>
      </w:r>
    </w:p>
    <w:p w14:paraId="427A910C" w14:textId="77A3CEBF" w:rsidR="00281D1A" w:rsidRDefault="00464E50" w:rsidP="00D943C3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281D1A">
        <w:rPr>
          <w:rFonts w:ascii="Times New Roman" w:hAnsi="Times New Roman" w:cs="Times New Roman"/>
        </w:rPr>
        <w:t xml:space="preserve">o školy mohou docházet děti, na které se vztahuje povinnost plnění předškolního vzdělávání a děti, jejichž zákonní zástupci </w:t>
      </w:r>
      <w:r w:rsidR="001D5166">
        <w:rPr>
          <w:rFonts w:ascii="Times New Roman" w:hAnsi="Times New Roman" w:cs="Times New Roman"/>
        </w:rPr>
        <w:t xml:space="preserve">vykonávají profese stanovené </w:t>
      </w:r>
      <w:r w:rsidR="003D44FC">
        <w:rPr>
          <w:rFonts w:ascii="Times New Roman" w:hAnsi="Times New Roman" w:cs="Times New Roman"/>
        </w:rPr>
        <w:t xml:space="preserve">v </w:t>
      </w:r>
      <w:r w:rsidR="001D5166">
        <w:rPr>
          <w:rFonts w:ascii="Times New Roman" w:hAnsi="Times New Roman" w:cs="Times New Roman"/>
        </w:rPr>
        <w:t>Mimořádn</w:t>
      </w:r>
      <w:r w:rsidR="003D44FC">
        <w:rPr>
          <w:rFonts w:ascii="Times New Roman" w:hAnsi="Times New Roman" w:cs="Times New Roman"/>
        </w:rPr>
        <w:t>ém</w:t>
      </w:r>
      <w:r w:rsidR="001D5166">
        <w:rPr>
          <w:rFonts w:ascii="Times New Roman" w:hAnsi="Times New Roman" w:cs="Times New Roman"/>
        </w:rPr>
        <w:t xml:space="preserve"> opatřením </w:t>
      </w:r>
      <w:bookmarkStart w:id="0" w:name="_Hlk68705627"/>
      <w:r w:rsidR="001D5166">
        <w:rPr>
          <w:rFonts w:ascii="Times New Roman" w:hAnsi="Times New Roman" w:cs="Times New Roman"/>
        </w:rPr>
        <w:t>MZ s č.j. MZDR 14600/2021-1/MIN/KAN ze dne 6. 4. 2021</w:t>
      </w:r>
      <w:bookmarkEnd w:id="0"/>
      <w:r w:rsidR="001D5166">
        <w:rPr>
          <w:rFonts w:ascii="Times New Roman" w:hAnsi="Times New Roman" w:cs="Times New Roman"/>
        </w:rPr>
        <w:t xml:space="preserve"> </w:t>
      </w:r>
    </w:p>
    <w:p w14:paraId="40F562ED" w14:textId="356FAC1F" w:rsidR="00281D1A" w:rsidRDefault="00464E50" w:rsidP="00D943C3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1D5166">
        <w:rPr>
          <w:rFonts w:ascii="Times New Roman" w:hAnsi="Times New Roman" w:cs="Times New Roman"/>
        </w:rPr>
        <w:t>řítomnost dítěte ve škole je podmíněna jeho účastí na testování (2x týdně</w:t>
      </w:r>
      <w:r w:rsidR="001759B1">
        <w:rPr>
          <w:rFonts w:ascii="Times New Roman" w:hAnsi="Times New Roman" w:cs="Times New Roman"/>
        </w:rPr>
        <w:t xml:space="preserve"> antigenní test</w:t>
      </w:r>
      <w:r w:rsidR="001D5166">
        <w:rPr>
          <w:rFonts w:ascii="Times New Roman" w:hAnsi="Times New Roman" w:cs="Times New Roman"/>
        </w:rPr>
        <w:t>)</w:t>
      </w:r>
    </w:p>
    <w:p w14:paraId="2B30836F" w14:textId="41F31D02" w:rsidR="001759B1" w:rsidRDefault="00464E50" w:rsidP="00D943C3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1759B1">
        <w:rPr>
          <w:rFonts w:ascii="Times New Roman" w:hAnsi="Times New Roman" w:cs="Times New Roman"/>
        </w:rPr>
        <w:t>ěti v prostorách školy pobývají bez ochrany nosu a úst</w:t>
      </w:r>
    </w:p>
    <w:p w14:paraId="2BFB727A" w14:textId="49DAFF38" w:rsidR="00744162" w:rsidRDefault="00464E50" w:rsidP="00D943C3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744162">
        <w:rPr>
          <w:rFonts w:ascii="Times New Roman" w:hAnsi="Times New Roman" w:cs="Times New Roman"/>
        </w:rPr>
        <w:t xml:space="preserve">ři zjištění příznaků infekčního onemocnění </w:t>
      </w:r>
    </w:p>
    <w:p w14:paraId="0C60E0EF" w14:textId="3A4B04DB" w:rsidR="00744162" w:rsidRDefault="00744162" w:rsidP="00744162">
      <w:pPr>
        <w:pStyle w:val="Odstavecsesezname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4F057E">
        <w:rPr>
          <w:rFonts w:ascii="Times New Roman" w:hAnsi="Times New Roman" w:cs="Times New Roman"/>
        </w:rPr>
        <w:t>pověřený zaměstnanec školy dítě nepřevezme</w:t>
      </w:r>
    </w:p>
    <w:p w14:paraId="6B060F83" w14:textId="2AD75D84" w:rsidR="004F057E" w:rsidRDefault="004F057E" w:rsidP="00744162">
      <w:pPr>
        <w:pStyle w:val="Odstavecsesezname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škola vyzve zákonného zástupce k bezodkladnému vyzvednutí dítěte, dítěti bude poskytnuta ochrana nosu a úst</w:t>
      </w:r>
    </w:p>
    <w:p w14:paraId="6B1B92BD" w14:textId="3FA1D3F3" w:rsidR="001D5166" w:rsidRDefault="009E049F" w:rsidP="00D943C3">
      <w:pPr>
        <w:pStyle w:val="Nadpis1"/>
        <w:jc w:val="both"/>
      </w:pPr>
      <w:r>
        <w:t>ORGANIZACE SCHÁZENÍ DĚTÍ</w:t>
      </w:r>
    </w:p>
    <w:p w14:paraId="79577C84" w14:textId="3E4CF7C8" w:rsidR="009E049F" w:rsidRPr="009E049F" w:rsidRDefault="001D5166" w:rsidP="00D943C3">
      <w:pPr>
        <w:pStyle w:val="Odstavecseseznamem"/>
        <w:numPr>
          <w:ilvl w:val="0"/>
          <w:numId w:val="27"/>
        </w:numPr>
        <w:jc w:val="both"/>
      </w:pPr>
      <w:r>
        <w:rPr>
          <w:rFonts w:ascii="Times New Roman" w:hAnsi="Times New Roman" w:cs="Times New Roman"/>
        </w:rPr>
        <w:t>Děti jsou rozděleny do skupin</w:t>
      </w:r>
      <w:r w:rsidR="009A7572">
        <w:rPr>
          <w:rFonts w:ascii="Times New Roman" w:hAnsi="Times New Roman" w:cs="Times New Roman"/>
        </w:rPr>
        <w:t>, maximální počet dětí v jedné skupině je 15</w:t>
      </w:r>
    </w:p>
    <w:p w14:paraId="29CA79B7" w14:textId="1B582DE5" w:rsidR="009E049F" w:rsidRPr="009A7572" w:rsidRDefault="009E049F" w:rsidP="00D943C3">
      <w:pPr>
        <w:pStyle w:val="Odstavecseseznamem"/>
        <w:numPr>
          <w:ilvl w:val="0"/>
          <w:numId w:val="27"/>
        </w:numPr>
        <w:jc w:val="both"/>
      </w:pPr>
      <w:r>
        <w:rPr>
          <w:rFonts w:ascii="Times New Roman" w:hAnsi="Times New Roman" w:cs="Times New Roman"/>
        </w:rPr>
        <w:t>Skupiny se scházejí v časovém rozmezí, které bylo ujednáno se zákonnými zástupci</w:t>
      </w:r>
      <w:r w:rsidR="003D44FC">
        <w:rPr>
          <w:rFonts w:ascii="Times New Roman" w:hAnsi="Times New Roman" w:cs="Times New Roman"/>
        </w:rPr>
        <w:t>, a to až do odvolání tohoto rozhodnutí</w:t>
      </w:r>
    </w:p>
    <w:p w14:paraId="52E9ED33" w14:textId="655A8FCA" w:rsidR="001759B1" w:rsidRPr="0060099F" w:rsidRDefault="0060099F" w:rsidP="00D943C3">
      <w:pPr>
        <w:pStyle w:val="Odstavecseseznamem"/>
        <w:numPr>
          <w:ilvl w:val="0"/>
          <w:numId w:val="27"/>
        </w:numPr>
        <w:jc w:val="both"/>
      </w:pPr>
      <w:r>
        <w:rPr>
          <w:rFonts w:ascii="Times New Roman" w:hAnsi="Times New Roman" w:cs="Times New Roman"/>
        </w:rPr>
        <w:t>O</w:t>
      </w:r>
      <w:r w:rsidR="009E049F">
        <w:rPr>
          <w:rFonts w:ascii="Times New Roman" w:hAnsi="Times New Roman" w:cs="Times New Roman"/>
        </w:rPr>
        <w:t>rganiz</w:t>
      </w:r>
      <w:r>
        <w:rPr>
          <w:rFonts w:ascii="Times New Roman" w:hAnsi="Times New Roman" w:cs="Times New Roman"/>
        </w:rPr>
        <w:t xml:space="preserve">ace scházení v maximální možné míře eliminuje </w:t>
      </w:r>
      <w:r w:rsidR="009E049F">
        <w:rPr>
          <w:rFonts w:ascii="Times New Roman" w:hAnsi="Times New Roman" w:cs="Times New Roman"/>
        </w:rPr>
        <w:t xml:space="preserve"> kontakt </w:t>
      </w:r>
      <w:r>
        <w:rPr>
          <w:rFonts w:ascii="Times New Roman" w:hAnsi="Times New Roman" w:cs="Times New Roman"/>
        </w:rPr>
        <w:t xml:space="preserve">mezi </w:t>
      </w:r>
      <w:r w:rsidR="009E049F">
        <w:rPr>
          <w:rFonts w:ascii="Times New Roman" w:hAnsi="Times New Roman" w:cs="Times New Roman"/>
        </w:rPr>
        <w:t>jednotlivý</w:t>
      </w:r>
      <w:r>
        <w:rPr>
          <w:rFonts w:ascii="Times New Roman" w:hAnsi="Times New Roman" w:cs="Times New Roman"/>
        </w:rPr>
        <w:t>mi</w:t>
      </w:r>
      <w:r w:rsidR="009E049F">
        <w:rPr>
          <w:rFonts w:ascii="Times New Roman" w:hAnsi="Times New Roman" w:cs="Times New Roman"/>
        </w:rPr>
        <w:t xml:space="preserve"> skupin</w:t>
      </w:r>
      <w:r>
        <w:rPr>
          <w:rFonts w:ascii="Times New Roman" w:hAnsi="Times New Roman" w:cs="Times New Roman"/>
        </w:rPr>
        <w:t>ami dětí</w:t>
      </w:r>
      <w:r w:rsidR="009E04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 </w:t>
      </w:r>
      <w:r w:rsidR="009E049F" w:rsidRPr="0060099F">
        <w:rPr>
          <w:rFonts w:ascii="Times New Roman" w:hAnsi="Times New Roman" w:cs="Times New Roman"/>
        </w:rPr>
        <w:t>poč</w:t>
      </w:r>
      <w:r>
        <w:rPr>
          <w:rFonts w:ascii="Times New Roman" w:hAnsi="Times New Roman" w:cs="Times New Roman"/>
        </w:rPr>
        <w:t>e</w:t>
      </w:r>
      <w:r w:rsidR="009E049F" w:rsidRPr="0060099F">
        <w:rPr>
          <w:rFonts w:ascii="Times New Roman" w:hAnsi="Times New Roman" w:cs="Times New Roman"/>
        </w:rPr>
        <w:t>t osob</w:t>
      </w:r>
      <w:r>
        <w:rPr>
          <w:rFonts w:ascii="Times New Roman" w:hAnsi="Times New Roman" w:cs="Times New Roman"/>
        </w:rPr>
        <w:t xml:space="preserve"> pohybujících se</w:t>
      </w:r>
      <w:r w:rsidR="009E049F" w:rsidRPr="0060099F">
        <w:rPr>
          <w:rFonts w:ascii="Times New Roman" w:hAnsi="Times New Roman" w:cs="Times New Roman"/>
        </w:rPr>
        <w:t xml:space="preserve"> v prostoru určeném k</w:t>
      </w:r>
      <w:r>
        <w:rPr>
          <w:rFonts w:ascii="Times New Roman" w:hAnsi="Times New Roman" w:cs="Times New Roman"/>
        </w:rPr>
        <w:t xml:space="preserve">e scházení dětí a </w:t>
      </w:r>
      <w:r w:rsidR="009E049F" w:rsidRPr="0060099F">
        <w:rPr>
          <w:rFonts w:ascii="Times New Roman" w:hAnsi="Times New Roman" w:cs="Times New Roman"/>
        </w:rPr>
        <w:t> provádění test</w:t>
      </w:r>
      <w:r>
        <w:rPr>
          <w:rFonts w:ascii="Times New Roman" w:hAnsi="Times New Roman" w:cs="Times New Roman"/>
        </w:rPr>
        <w:t>ů</w:t>
      </w:r>
      <w:r w:rsidR="00464E50">
        <w:rPr>
          <w:rFonts w:ascii="Times New Roman" w:hAnsi="Times New Roman" w:cs="Times New Roman"/>
        </w:rPr>
        <w:t xml:space="preserve">, doprovázející osoby za tím účelem dodržují potřebné rozestupy (1,5  </w:t>
      </w:r>
      <w:r w:rsidR="00576D0C">
        <w:rPr>
          <w:rFonts w:ascii="Times New Roman" w:hAnsi="Times New Roman" w:cs="Times New Roman"/>
        </w:rPr>
        <w:t xml:space="preserve">- </w:t>
      </w:r>
      <w:r w:rsidR="00464E50">
        <w:rPr>
          <w:rFonts w:ascii="Times New Roman" w:hAnsi="Times New Roman" w:cs="Times New Roman"/>
        </w:rPr>
        <w:t>2m)</w:t>
      </w:r>
    </w:p>
    <w:p w14:paraId="3A28EEC2" w14:textId="4299A584" w:rsidR="0060099F" w:rsidRDefault="0060099F" w:rsidP="00D943C3">
      <w:pPr>
        <w:pStyle w:val="Nadpis1"/>
        <w:jc w:val="both"/>
      </w:pPr>
      <w:r>
        <w:t>TESTOVÁNÍ</w:t>
      </w:r>
      <w:r w:rsidR="00E023EF">
        <w:t xml:space="preserve"> DĚTÍ</w:t>
      </w:r>
      <w:r w:rsidR="001759B1">
        <w:t xml:space="preserve"> </w:t>
      </w:r>
      <w:r w:rsidR="003D44FC">
        <w:t>- VYMEZENÍ</w:t>
      </w:r>
    </w:p>
    <w:p w14:paraId="2CBC78D4" w14:textId="77777777" w:rsidR="001759B1" w:rsidRPr="001759B1" w:rsidRDefault="00E023EF" w:rsidP="00D943C3">
      <w:pPr>
        <w:pStyle w:val="Odstavecseseznamem"/>
        <w:numPr>
          <w:ilvl w:val="0"/>
          <w:numId w:val="28"/>
        </w:numPr>
        <w:jc w:val="both"/>
      </w:pPr>
      <w:r>
        <w:rPr>
          <w:rFonts w:ascii="Times New Roman" w:hAnsi="Times New Roman" w:cs="Times New Roman"/>
        </w:rPr>
        <w:t>Přítomnost dítěte ve škole je podmíněna</w:t>
      </w:r>
    </w:p>
    <w:p w14:paraId="3F57929C" w14:textId="41F2F352" w:rsidR="001759B1" w:rsidRPr="001759B1" w:rsidRDefault="001759B1" w:rsidP="00D943C3">
      <w:pPr>
        <w:pStyle w:val="Odstavecsesezname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E023EF">
        <w:rPr>
          <w:rFonts w:ascii="Times New Roman" w:hAnsi="Times New Roman" w:cs="Times New Roman"/>
        </w:rPr>
        <w:t xml:space="preserve"> podstoupením antigenního testu (ke dni 7. dubna má škola avizováno a slíbeno dodání testů Lepu nebo Singclean) 2x týdně (v případě pravidelné docházky v pondělí a ve čtvrtek, v případě nepravidelné </w:t>
      </w:r>
      <w:r>
        <w:rPr>
          <w:rFonts w:ascii="Times New Roman" w:hAnsi="Times New Roman" w:cs="Times New Roman"/>
        </w:rPr>
        <w:t xml:space="preserve">docházky </w:t>
      </w:r>
      <w:r w:rsidR="00E023EF">
        <w:rPr>
          <w:rFonts w:ascii="Times New Roman" w:hAnsi="Times New Roman" w:cs="Times New Roman"/>
        </w:rPr>
        <w:t>v den příchodu a dále dle stanoveného rozpisu)</w:t>
      </w:r>
    </w:p>
    <w:p w14:paraId="66F3EAF5" w14:textId="206D70C6" w:rsidR="001759B1" w:rsidRDefault="001759B1" w:rsidP="00D943C3">
      <w:pPr>
        <w:pStyle w:val="Odstavecsesezname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potvrzením od lékaře o prodělání onemocnění Covid-19 s uvedením data prvního RT – PCR testu, od kterého neuplynulo více než 90 dnů</w:t>
      </w:r>
    </w:p>
    <w:p w14:paraId="218C298F" w14:textId="6A4BB4E1" w:rsidR="001759B1" w:rsidRDefault="001759B1" w:rsidP="00D943C3">
      <w:pPr>
        <w:pStyle w:val="Odstavecseseznamem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Rozpis stanovený pro provádění testů je: </w:t>
      </w:r>
      <w:r w:rsidR="003D44FC">
        <w:rPr>
          <w:rFonts w:ascii="Times New Roman" w:hAnsi="Times New Roman" w:cs="Times New Roman"/>
        </w:rPr>
        <w:t xml:space="preserve">každé </w:t>
      </w:r>
      <w:r>
        <w:rPr>
          <w:rFonts w:ascii="Times New Roman" w:hAnsi="Times New Roman" w:cs="Times New Roman"/>
        </w:rPr>
        <w:t>pondělí a čtvrtek</w:t>
      </w:r>
      <w:r w:rsidR="003D44FC">
        <w:rPr>
          <w:rFonts w:ascii="Times New Roman" w:hAnsi="Times New Roman" w:cs="Times New Roman"/>
        </w:rPr>
        <w:t>, do odvolání či aktualizace</w:t>
      </w:r>
    </w:p>
    <w:p w14:paraId="18EB19A1" w14:textId="7567168B" w:rsidR="001759B1" w:rsidRDefault="001759B1" w:rsidP="00D943C3">
      <w:pPr>
        <w:pStyle w:val="Odstavecseseznamem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1759B1">
        <w:rPr>
          <w:rFonts w:ascii="Times New Roman" w:hAnsi="Times New Roman" w:cs="Times New Roman"/>
        </w:rPr>
        <w:lastRenderedPageBreak/>
        <w:t xml:space="preserve">Ve dnech stanovených rozpisem </w:t>
      </w:r>
      <w:r>
        <w:rPr>
          <w:rFonts w:ascii="Times New Roman" w:hAnsi="Times New Roman" w:cs="Times New Roman"/>
        </w:rPr>
        <w:t>pro pravidelné testování (nebo v případě nástupu dítěte později v týdnu oproti tomuto rozpisu) je nutné, aby doprovázející osoba počítala s dobou nezbytnou pro realizaci a vyhodnocení testu dítěte (cca 20 – 25minut)</w:t>
      </w:r>
    </w:p>
    <w:p w14:paraId="0ED8C78A" w14:textId="515DC6AB" w:rsidR="003D44FC" w:rsidRDefault="003D44FC" w:rsidP="00D943C3">
      <w:pPr>
        <w:pStyle w:val="Nadpis1"/>
        <w:jc w:val="both"/>
      </w:pPr>
      <w:r>
        <w:t>POSTUP TESTOVÁNÍ</w:t>
      </w:r>
    </w:p>
    <w:p w14:paraId="6B00CA84" w14:textId="3BB30640" w:rsidR="003D44FC" w:rsidRPr="003D44FC" w:rsidRDefault="003D44FC" w:rsidP="00D943C3">
      <w:pPr>
        <w:pStyle w:val="Odstavecseseznamem"/>
        <w:numPr>
          <w:ilvl w:val="0"/>
          <w:numId w:val="29"/>
        </w:numPr>
        <w:jc w:val="both"/>
      </w:pPr>
      <w:r>
        <w:rPr>
          <w:rFonts w:ascii="Times New Roman" w:hAnsi="Times New Roman" w:cs="Times New Roman"/>
        </w:rPr>
        <w:t>Potřebné vybavení pro provedení testu zajistí škola,</w:t>
      </w:r>
      <w:r w:rsidR="008163A0">
        <w:rPr>
          <w:rFonts w:ascii="Times New Roman" w:hAnsi="Times New Roman" w:cs="Times New Roman"/>
        </w:rPr>
        <w:t xml:space="preserve"> zároveň </w:t>
      </w:r>
      <w:r>
        <w:rPr>
          <w:rFonts w:ascii="Times New Roman" w:hAnsi="Times New Roman" w:cs="Times New Roman"/>
        </w:rPr>
        <w:t>organizačně zajistí jeho průběh</w:t>
      </w:r>
      <w:r w:rsidR="00D943C3">
        <w:rPr>
          <w:rFonts w:ascii="Times New Roman" w:hAnsi="Times New Roman" w:cs="Times New Roman"/>
        </w:rPr>
        <w:t xml:space="preserve"> (informační cedule, pověření zaměstnanci)</w:t>
      </w:r>
      <w:r w:rsidR="00464E50">
        <w:rPr>
          <w:rFonts w:ascii="Times New Roman" w:hAnsi="Times New Roman" w:cs="Times New Roman"/>
        </w:rPr>
        <w:t>, osoby doprovázející postupují podle pokynů pověřených zaměstnanců</w:t>
      </w:r>
    </w:p>
    <w:p w14:paraId="159B79A5" w14:textId="10077D98" w:rsidR="003D44FC" w:rsidRPr="003D44FC" w:rsidRDefault="003D44FC" w:rsidP="00D943C3">
      <w:pPr>
        <w:pStyle w:val="Odstavecseseznamem"/>
        <w:numPr>
          <w:ilvl w:val="0"/>
          <w:numId w:val="29"/>
        </w:numPr>
        <w:jc w:val="both"/>
      </w:pPr>
      <w:r>
        <w:rPr>
          <w:rFonts w:ascii="Times New Roman" w:hAnsi="Times New Roman" w:cs="Times New Roman"/>
        </w:rPr>
        <w:t>Testování dítěte provede jeho doprovázející osoba (zákonný zástupce nebo osoba jím pověřená)</w:t>
      </w:r>
    </w:p>
    <w:p w14:paraId="4C4B8368" w14:textId="77777777" w:rsidR="00464E50" w:rsidRDefault="00D943C3" w:rsidP="00D943C3">
      <w:pPr>
        <w:pStyle w:val="Odstavecseseznamem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D943C3">
        <w:rPr>
          <w:rFonts w:ascii="Times New Roman" w:hAnsi="Times New Roman" w:cs="Times New Roman"/>
        </w:rPr>
        <w:t xml:space="preserve">Po provedení testu </w:t>
      </w:r>
    </w:p>
    <w:p w14:paraId="1E8B3D37" w14:textId="77777777" w:rsidR="00464E50" w:rsidRDefault="00464E50" w:rsidP="00464E50">
      <w:pPr>
        <w:pStyle w:val="Odstavecsesezname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D943C3" w:rsidRPr="00D943C3">
        <w:rPr>
          <w:rFonts w:ascii="Times New Roman" w:hAnsi="Times New Roman" w:cs="Times New Roman"/>
        </w:rPr>
        <w:t xml:space="preserve">vyčká dítě s doprovodem po dobu vyhodnocování testu </w:t>
      </w:r>
      <w:r w:rsidR="00D943C3">
        <w:rPr>
          <w:rFonts w:ascii="Times New Roman" w:hAnsi="Times New Roman" w:cs="Times New Roman"/>
        </w:rPr>
        <w:t xml:space="preserve">mimo budovu školy </w:t>
      </w:r>
    </w:p>
    <w:p w14:paraId="611B4C35" w14:textId="45E6A950" w:rsidR="0060099F" w:rsidRPr="00D943C3" w:rsidRDefault="00464E50" w:rsidP="00464E50">
      <w:pPr>
        <w:pStyle w:val="Odstavecsesezname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D943C3">
        <w:rPr>
          <w:rFonts w:ascii="Times New Roman" w:hAnsi="Times New Roman" w:cs="Times New Roman"/>
        </w:rPr>
        <w:t xml:space="preserve"> jakmile vyprší doba stanovená pro vyhodnocení testu, bude doprovod vyzván </w:t>
      </w:r>
      <w:r w:rsidR="00576D0C">
        <w:rPr>
          <w:rFonts w:ascii="Times New Roman" w:hAnsi="Times New Roman" w:cs="Times New Roman"/>
        </w:rPr>
        <w:br/>
      </w:r>
      <w:r w:rsidR="00D943C3">
        <w:rPr>
          <w:rFonts w:ascii="Times New Roman" w:hAnsi="Times New Roman" w:cs="Times New Roman"/>
        </w:rPr>
        <w:t>k předání</w:t>
      </w:r>
      <w:r w:rsidR="00576D0C">
        <w:rPr>
          <w:rFonts w:ascii="Times New Roman" w:hAnsi="Times New Roman" w:cs="Times New Roman"/>
        </w:rPr>
        <w:t xml:space="preserve"> dítěte</w:t>
      </w:r>
      <w:r w:rsidR="00D943C3">
        <w:rPr>
          <w:rFonts w:ascii="Times New Roman" w:hAnsi="Times New Roman" w:cs="Times New Roman"/>
        </w:rPr>
        <w:t xml:space="preserve">/v případě pozitivního výsledku </w:t>
      </w:r>
      <w:r w:rsidR="00576D0C">
        <w:rPr>
          <w:rFonts w:ascii="Times New Roman" w:hAnsi="Times New Roman" w:cs="Times New Roman"/>
        </w:rPr>
        <w:t xml:space="preserve">testu </w:t>
      </w:r>
      <w:r w:rsidR="00D943C3">
        <w:rPr>
          <w:rFonts w:ascii="Times New Roman" w:hAnsi="Times New Roman" w:cs="Times New Roman"/>
        </w:rPr>
        <w:t xml:space="preserve">bude informován zaměstnancem školy </w:t>
      </w:r>
      <w:r>
        <w:rPr>
          <w:rFonts w:ascii="Times New Roman" w:hAnsi="Times New Roman" w:cs="Times New Roman"/>
        </w:rPr>
        <w:br/>
      </w:r>
      <w:r w:rsidR="00D943C3">
        <w:rPr>
          <w:rFonts w:ascii="Times New Roman" w:hAnsi="Times New Roman" w:cs="Times New Roman"/>
        </w:rPr>
        <w:t>o dalším postupu</w:t>
      </w:r>
    </w:p>
    <w:p w14:paraId="208C9186" w14:textId="434DC6A3" w:rsidR="00281D1A" w:rsidRDefault="00D943C3" w:rsidP="00D943C3">
      <w:pPr>
        <w:pStyle w:val="Odstavecseseznamem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případě, že </w:t>
      </w:r>
      <w:r w:rsidR="00744162">
        <w:rPr>
          <w:rFonts w:ascii="Times New Roman" w:hAnsi="Times New Roman" w:cs="Times New Roman"/>
        </w:rPr>
        <w:t xml:space="preserve">bude výsledek testu nečitelný, je nutné provést test znovu (= zdržení doby </w:t>
      </w:r>
      <w:r w:rsidR="00464E50">
        <w:rPr>
          <w:rFonts w:ascii="Times New Roman" w:hAnsi="Times New Roman" w:cs="Times New Roman"/>
        </w:rPr>
        <w:t>potřebné</w:t>
      </w:r>
      <w:r w:rsidR="00744162">
        <w:rPr>
          <w:rFonts w:ascii="Times New Roman" w:hAnsi="Times New Roman" w:cs="Times New Roman"/>
        </w:rPr>
        <w:t xml:space="preserve"> k předání dítěte škole)</w:t>
      </w:r>
    </w:p>
    <w:p w14:paraId="41B14CE8" w14:textId="77777777" w:rsidR="005064DA" w:rsidRDefault="005064DA" w:rsidP="00891D01">
      <w:pPr>
        <w:pStyle w:val="Normlnweb"/>
        <w:shd w:val="clear" w:color="auto" w:fill="FFFFFF"/>
        <w:spacing w:before="0" w:beforeAutospacing="0" w:after="300" w:afterAutospacing="0"/>
      </w:pPr>
    </w:p>
    <w:p w14:paraId="6BAA508D" w14:textId="4D153579" w:rsidR="00EB180C" w:rsidRDefault="00EB180C" w:rsidP="00EB180C">
      <w:pPr>
        <w:pStyle w:val="Normlnweb"/>
        <w:shd w:val="clear" w:color="auto" w:fill="FFFFFF"/>
        <w:spacing w:before="0" w:beforeAutospacing="0" w:after="300" w:afterAutospacing="0"/>
        <w:jc w:val="right"/>
      </w:pPr>
      <w:r>
        <w:t>Mgr. Jitka Krupičková</w:t>
      </w:r>
      <w:r>
        <w:br/>
        <w:t>ředitelka školy</w:t>
      </w:r>
    </w:p>
    <w:p w14:paraId="4BBE6DA2" w14:textId="6380BFAF" w:rsidR="00EB180C" w:rsidRDefault="00EB180C" w:rsidP="00EB180C">
      <w:pPr>
        <w:pStyle w:val="Normlnweb"/>
        <w:shd w:val="clear" w:color="auto" w:fill="FFFFFF"/>
        <w:spacing w:before="0" w:beforeAutospacing="0" w:after="300" w:afterAutospacing="0"/>
        <w:jc w:val="right"/>
      </w:pPr>
    </w:p>
    <w:p w14:paraId="013B729D" w14:textId="77777777" w:rsidR="0017261E" w:rsidRPr="0017261E" w:rsidRDefault="0017261E" w:rsidP="004C681C">
      <w:pPr>
        <w:pStyle w:val="Normlnweb"/>
        <w:shd w:val="clear" w:color="auto" w:fill="FFFFFF"/>
        <w:spacing w:before="0" w:beforeAutospacing="0" w:after="300" w:afterAutospacing="0"/>
      </w:pPr>
    </w:p>
    <w:p w14:paraId="4D98E4AA" w14:textId="7D8933CF" w:rsidR="0017261E" w:rsidRDefault="0017261E" w:rsidP="004C681C">
      <w:pPr>
        <w:pStyle w:val="Normlnweb"/>
        <w:shd w:val="clear" w:color="auto" w:fill="FFFFFF"/>
        <w:spacing w:before="0" w:beforeAutospacing="0" w:after="300" w:afterAutospacing="0"/>
        <w:rPr>
          <w:color w:val="2D2D2D"/>
        </w:rPr>
      </w:pPr>
    </w:p>
    <w:p w14:paraId="1395752D" w14:textId="67BD0541" w:rsidR="0017261E" w:rsidRDefault="0017261E" w:rsidP="004C681C">
      <w:pPr>
        <w:pStyle w:val="Normlnweb"/>
        <w:shd w:val="clear" w:color="auto" w:fill="FFFFFF"/>
        <w:spacing w:before="0" w:beforeAutospacing="0" w:after="300" w:afterAutospacing="0"/>
        <w:rPr>
          <w:color w:val="2D2D2D"/>
        </w:rPr>
      </w:pPr>
    </w:p>
    <w:p w14:paraId="597F7A82" w14:textId="77777777" w:rsidR="0017261E" w:rsidRDefault="0017261E" w:rsidP="004C681C">
      <w:pPr>
        <w:pStyle w:val="Normlnweb"/>
        <w:shd w:val="clear" w:color="auto" w:fill="FFFFFF"/>
        <w:spacing w:before="0" w:beforeAutospacing="0" w:after="300" w:afterAutospacing="0"/>
        <w:rPr>
          <w:color w:val="2D2D2D"/>
        </w:rPr>
      </w:pPr>
    </w:p>
    <w:p w14:paraId="5328DACE" w14:textId="3AF77C89" w:rsidR="00E527B5" w:rsidRPr="00117590" w:rsidRDefault="00E527B5" w:rsidP="004C681C">
      <w:pPr>
        <w:spacing w:line="240" w:lineRule="auto"/>
        <w:rPr>
          <w:rFonts w:ascii="Times New Roman" w:hAnsi="Times New Roman" w:cs="Times New Roman"/>
        </w:rPr>
      </w:pPr>
    </w:p>
    <w:sectPr w:rsidR="00E527B5" w:rsidRPr="001175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5694FB" w14:textId="77777777" w:rsidR="002D270B" w:rsidRDefault="002D270B">
      <w:pPr>
        <w:spacing w:after="0" w:line="240" w:lineRule="auto"/>
      </w:pPr>
      <w:r>
        <w:separator/>
      </w:r>
    </w:p>
  </w:endnote>
  <w:endnote w:type="continuationSeparator" w:id="0">
    <w:p w14:paraId="2F7002A4" w14:textId="77777777" w:rsidR="002D270B" w:rsidRDefault="002D2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rimson">
    <w:altName w:val="Calibri"/>
    <w:charset w:val="01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4CB09" w14:textId="77777777" w:rsidR="007175C8" w:rsidRDefault="007175C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47CBB" w14:textId="77777777" w:rsidR="007175C8" w:rsidRDefault="007175C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E3C00" w14:textId="77777777" w:rsidR="007175C8" w:rsidRDefault="007175C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F3D5D" w14:textId="77777777" w:rsidR="002D270B" w:rsidRDefault="002D270B">
      <w:pPr>
        <w:spacing w:after="0" w:line="240" w:lineRule="auto"/>
      </w:pPr>
      <w:r>
        <w:separator/>
      </w:r>
    </w:p>
  </w:footnote>
  <w:footnote w:type="continuationSeparator" w:id="0">
    <w:p w14:paraId="06728B36" w14:textId="77777777" w:rsidR="002D270B" w:rsidRDefault="002D2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81A42" w14:textId="77777777" w:rsidR="007175C8" w:rsidRDefault="007175C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3C167" w14:textId="77777777" w:rsidR="00B97426" w:rsidRPr="003260E8" w:rsidRDefault="00D14B51" w:rsidP="007B7089">
    <w:pPr>
      <w:rPr>
        <w:sz w:val="22"/>
      </w:rPr>
    </w:pPr>
    <w:bookmarkStart w:id="1" w:name="_Hlk7011"/>
    <w:bookmarkStart w:id="2" w:name="_Hlk7012"/>
    <w:bookmarkStart w:id="3" w:name="_Hlk7094"/>
    <w:bookmarkStart w:id="4" w:name="_Hlk7095"/>
    <w:r w:rsidRPr="003260E8">
      <w:rPr>
        <w:b/>
        <w:noProof/>
        <w:sz w:val="22"/>
      </w:rPr>
      <w:drawing>
        <wp:anchor distT="0" distB="0" distL="0" distR="180340" simplePos="0" relativeHeight="2" behindDoc="0" locked="0" layoutInCell="1" allowOverlap="1" wp14:anchorId="4898175C" wp14:editId="0DC4F25A">
          <wp:simplePos x="0" y="0"/>
          <wp:positionH relativeFrom="column">
            <wp:posOffset>-443230</wp:posOffset>
          </wp:positionH>
          <wp:positionV relativeFrom="paragraph">
            <wp:posOffset>-47625</wp:posOffset>
          </wp:positionV>
          <wp:extent cx="1832400" cy="658800"/>
          <wp:effectExtent l="0" t="0" r="0" b="8255"/>
          <wp:wrapSquare wrapText="bothSides"/>
          <wp:docPr id="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32400" cy="6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60E8">
      <w:rPr>
        <w:b/>
        <w:sz w:val="22"/>
      </w:rPr>
      <w:t xml:space="preserve">Mateřská škola Praha 10, Magnitogorská 14/1430 </w:t>
    </w:r>
    <w:r w:rsidR="003260E8" w:rsidRPr="003260E8">
      <w:rPr>
        <w:b/>
        <w:sz w:val="22"/>
      </w:rPr>
      <w:br/>
    </w:r>
    <w:r w:rsidR="003260E8" w:rsidRPr="003260E8">
      <w:rPr>
        <w:sz w:val="22"/>
      </w:rPr>
      <w:t xml:space="preserve">Magnitogorská </w:t>
    </w:r>
    <w:r w:rsidRPr="003260E8">
      <w:rPr>
        <w:sz w:val="22"/>
      </w:rPr>
      <w:t xml:space="preserve">14/1430, 100 00 Praha, tel.: 267 312 636, 797 970 309, </w:t>
    </w:r>
    <w:hyperlink r:id="rId2" w:history="1">
      <w:r w:rsidR="003260E8" w:rsidRPr="003260E8">
        <w:rPr>
          <w:rStyle w:val="Hypertextovodkaz"/>
          <w:sz w:val="22"/>
        </w:rPr>
        <w:t>kontakt@msmagnitogorska.cz</w:t>
      </w:r>
    </w:hyperlink>
    <w:r w:rsidR="003260E8" w:rsidRPr="003260E8">
      <w:rPr>
        <w:sz w:val="22"/>
      </w:rPr>
      <w:t>;</w:t>
    </w:r>
    <w:r w:rsidRPr="003260E8">
      <w:rPr>
        <w:sz w:val="22"/>
      </w:rPr>
      <w:t xml:space="preserve"> IČO: 70 924 147</w:t>
    </w:r>
    <w:bookmarkEnd w:id="1"/>
    <w:bookmarkEnd w:id="2"/>
    <w:bookmarkEnd w:id="3"/>
    <w:bookmarkEnd w:id="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5BA76" w14:textId="77777777" w:rsidR="007175C8" w:rsidRDefault="007175C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A01E9"/>
    <w:multiLevelType w:val="hybridMultilevel"/>
    <w:tmpl w:val="FA8448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64E64"/>
    <w:multiLevelType w:val="hybridMultilevel"/>
    <w:tmpl w:val="57ACCA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6100D"/>
    <w:multiLevelType w:val="hybridMultilevel"/>
    <w:tmpl w:val="DB12E21A"/>
    <w:lvl w:ilvl="0" w:tplc="49EA10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86498"/>
    <w:multiLevelType w:val="hybridMultilevel"/>
    <w:tmpl w:val="699E35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275EC"/>
    <w:multiLevelType w:val="hybridMultilevel"/>
    <w:tmpl w:val="60F649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54607"/>
    <w:multiLevelType w:val="hybridMultilevel"/>
    <w:tmpl w:val="944235DE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0D3F06"/>
    <w:multiLevelType w:val="hybridMultilevel"/>
    <w:tmpl w:val="FFAC07F0"/>
    <w:lvl w:ilvl="0" w:tplc="49EA10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11D33"/>
    <w:multiLevelType w:val="hybridMultilevel"/>
    <w:tmpl w:val="3244E182"/>
    <w:lvl w:ilvl="0" w:tplc="49EA10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53E1B"/>
    <w:multiLevelType w:val="hybridMultilevel"/>
    <w:tmpl w:val="A41438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071D5"/>
    <w:multiLevelType w:val="hybridMultilevel"/>
    <w:tmpl w:val="42BECF8E"/>
    <w:lvl w:ilvl="0" w:tplc="E76EF2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61CC9"/>
    <w:multiLevelType w:val="hybridMultilevel"/>
    <w:tmpl w:val="4F9A2A7E"/>
    <w:lvl w:ilvl="0" w:tplc="7DD866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2760F"/>
    <w:multiLevelType w:val="hybridMultilevel"/>
    <w:tmpl w:val="49FCD140"/>
    <w:lvl w:ilvl="0" w:tplc="CBEEF4A0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BF7060D"/>
    <w:multiLevelType w:val="hybridMultilevel"/>
    <w:tmpl w:val="C35E82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8F5D61"/>
    <w:multiLevelType w:val="hybridMultilevel"/>
    <w:tmpl w:val="98D0F42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E12319"/>
    <w:multiLevelType w:val="hybridMultilevel"/>
    <w:tmpl w:val="69BA92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5C36FE"/>
    <w:multiLevelType w:val="hybridMultilevel"/>
    <w:tmpl w:val="C1D8F3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89435A"/>
    <w:multiLevelType w:val="hybridMultilevel"/>
    <w:tmpl w:val="22B86326"/>
    <w:lvl w:ilvl="0" w:tplc="49EA10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BA3A35"/>
    <w:multiLevelType w:val="hybridMultilevel"/>
    <w:tmpl w:val="F89C15DA"/>
    <w:lvl w:ilvl="0" w:tplc="9D6234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344C9"/>
    <w:multiLevelType w:val="hybridMultilevel"/>
    <w:tmpl w:val="3F6A3AF4"/>
    <w:lvl w:ilvl="0" w:tplc="49EA10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413924"/>
    <w:multiLevelType w:val="hybridMultilevel"/>
    <w:tmpl w:val="EF727658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9B20A6"/>
    <w:multiLevelType w:val="hybridMultilevel"/>
    <w:tmpl w:val="A0FAFD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8E3926"/>
    <w:multiLevelType w:val="hybridMultilevel"/>
    <w:tmpl w:val="65282D92"/>
    <w:lvl w:ilvl="0" w:tplc="F1A8461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994198D"/>
    <w:multiLevelType w:val="hybridMultilevel"/>
    <w:tmpl w:val="B4E411C0"/>
    <w:lvl w:ilvl="0" w:tplc="8B0602E2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E41E19"/>
    <w:multiLevelType w:val="hybridMultilevel"/>
    <w:tmpl w:val="B090F5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B500EB"/>
    <w:multiLevelType w:val="hybridMultilevel"/>
    <w:tmpl w:val="B7C22F2C"/>
    <w:lvl w:ilvl="0" w:tplc="49EA10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E04D46"/>
    <w:multiLevelType w:val="hybridMultilevel"/>
    <w:tmpl w:val="20B4EA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362CF5"/>
    <w:multiLevelType w:val="hybridMultilevel"/>
    <w:tmpl w:val="A32429B6"/>
    <w:lvl w:ilvl="0" w:tplc="D66804A6">
      <w:start w:val="1"/>
      <w:numFmt w:val="bullet"/>
      <w:lvlText w:val=""/>
      <w:lvlJc w:val="left"/>
      <w:pPr>
        <w:ind w:left="1800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86A3A0B"/>
    <w:multiLevelType w:val="hybridMultilevel"/>
    <w:tmpl w:val="EC2A94B4"/>
    <w:lvl w:ilvl="0" w:tplc="83B09118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EC33FEE"/>
    <w:multiLevelType w:val="hybridMultilevel"/>
    <w:tmpl w:val="C0CE1E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1"/>
  </w:num>
  <w:num w:numId="5">
    <w:abstractNumId w:val="27"/>
  </w:num>
  <w:num w:numId="6">
    <w:abstractNumId w:val="26"/>
  </w:num>
  <w:num w:numId="7">
    <w:abstractNumId w:val="17"/>
  </w:num>
  <w:num w:numId="8">
    <w:abstractNumId w:val="9"/>
  </w:num>
  <w:num w:numId="9">
    <w:abstractNumId w:val="3"/>
  </w:num>
  <w:num w:numId="10">
    <w:abstractNumId w:val="25"/>
  </w:num>
  <w:num w:numId="11">
    <w:abstractNumId w:val="28"/>
  </w:num>
  <w:num w:numId="12">
    <w:abstractNumId w:val="19"/>
  </w:num>
  <w:num w:numId="13">
    <w:abstractNumId w:val="20"/>
  </w:num>
  <w:num w:numId="14">
    <w:abstractNumId w:val="4"/>
  </w:num>
  <w:num w:numId="15">
    <w:abstractNumId w:val="0"/>
  </w:num>
  <w:num w:numId="16">
    <w:abstractNumId w:val="14"/>
  </w:num>
  <w:num w:numId="17">
    <w:abstractNumId w:val="13"/>
  </w:num>
  <w:num w:numId="18">
    <w:abstractNumId w:val="12"/>
  </w:num>
  <w:num w:numId="19">
    <w:abstractNumId w:val="23"/>
  </w:num>
  <w:num w:numId="20">
    <w:abstractNumId w:val="18"/>
  </w:num>
  <w:num w:numId="21">
    <w:abstractNumId w:val="10"/>
  </w:num>
  <w:num w:numId="22">
    <w:abstractNumId w:val="15"/>
  </w:num>
  <w:num w:numId="23">
    <w:abstractNumId w:val="21"/>
  </w:num>
  <w:num w:numId="24">
    <w:abstractNumId w:val="16"/>
  </w:num>
  <w:num w:numId="25">
    <w:abstractNumId w:val="22"/>
  </w:num>
  <w:num w:numId="26">
    <w:abstractNumId w:val="24"/>
  </w:num>
  <w:num w:numId="27">
    <w:abstractNumId w:val="6"/>
  </w:num>
  <w:num w:numId="28">
    <w:abstractNumId w:val="7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426"/>
    <w:rsid w:val="000439B6"/>
    <w:rsid w:val="000C1BF3"/>
    <w:rsid w:val="00103C45"/>
    <w:rsid w:val="00117590"/>
    <w:rsid w:val="0017261E"/>
    <w:rsid w:val="001759B1"/>
    <w:rsid w:val="00175E97"/>
    <w:rsid w:val="00177322"/>
    <w:rsid w:val="001852CB"/>
    <w:rsid w:val="001B5F15"/>
    <w:rsid w:val="001B783D"/>
    <w:rsid w:val="001C64F8"/>
    <w:rsid w:val="001D5166"/>
    <w:rsid w:val="001F1879"/>
    <w:rsid w:val="00202448"/>
    <w:rsid w:val="00204FE8"/>
    <w:rsid w:val="00211273"/>
    <w:rsid w:val="0022194F"/>
    <w:rsid w:val="00240C92"/>
    <w:rsid w:val="00252347"/>
    <w:rsid w:val="002608D7"/>
    <w:rsid w:val="00272D5C"/>
    <w:rsid w:val="0027656B"/>
    <w:rsid w:val="00276937"/>
    <w:rsid w:val="00281D1A"/>
    <w:rsid w:val="002A0F38"/>
    <w:rsid w:val="002A3533"/>
    <w:rsid w:val="002B1F94"/>
    <w:rsid w:val="002D270B"/>
    <w:rsid w:val="002D5E4F"/>
    <w:rsid w:val="002E3A0D"/>
    <w:rsid w:val="002E6909"/>
    <w:rsid w:val="002F1471"/>
    <w:rsid w:val="00307567"/>
    <w:rsid w:val="003260E8"/>
    <w:rsid w:val="00351A1B"/>
    <w:rsid w:val="003C0D08"/>
    <w:rsid w:val="003C6750"/>
    <w:rsid w:val="003D44FC"/>
    <w:rsid w:val="004169AE"/>
    <w:rsid w:val="00427A0E"/>
    <w:rsid w:val="004439FD"/>
    <w:rsid w:val="00452B07"/>
    <w:rsid w:val="00457330"/>
    <w:rsid w:val="00464E50"/>
    <w:rsid w:val="0049585A"/>
    <w:rsid w:val="004B0C70"/>
    <w:rsid w:val="004C06E7"/>
    <w:rsid w:val="004C681C"/>
    <w:rsid w:val="004F057E"/>
    <w:rsid w:val="00500BA9"/>
    <w:rsid w:val="005064DA"/>
    <w:rsid w:val="00544C93"/>
    <w:rsid w:val="00576D0C"/>
    <w:rsid w:val="005963ED"/>
    <w:rsid w:val="005C040A"/>
    <w:rsid w:val="005E5669"/>
    <w:rsid w:val="005F7BD8"/>
    <w:rsid w:val="0060099F"/>
    <w:rsid w:val="0061427E"/>
    <w:rsid w:val="00614C22"/>
    <w:rsid w:val="006532B2"/>
    <w:rsid w:val="00660129"/>
    <w:rsid w:val="00671F3B"/>
    <w:rsid w:val="00672FD1"/>
    <w:rsid w:val="006D38E1"/>
    <w:rsid w:val="006E2EF8"/>
    <w:rsid w:val="00700687"/>
    <w:rsid w:val="007175C8"/>
    <w:rsid w:val="00744162"/>
    <w:rsid w:val="0076690C"/>
    <w:rsid w:val="00796A79"/>
    <w:rsid w:val="007B7089"/>
    <w:rsid w:val="007C2965"/>
    <w:rsid w:val="007F23D3"/>
    <w:rsid w:val="00814CD8"/>
    <w:rsid w:val="008163A0"/>
    <w:rsid w:val="008531DE"/>
    <w:rsid w:val="008626E7"/>
    <w:rsid w:val="008660CF"/>
    <w:rsid w:val="008773CA"/>
    <w:rsid w:val="00891D01"/>
    <w:rsid w:val="00893A93"/>
    <w:rsid w:val="008B347D"/>
    <w:rsid w:val="008D21B8"/>
    <w:rsid w:val="00930758"/>
    <w:rsid w:val="00961F8C"/>
    <w:rsid w:val="009833FF"/>
    <w:rsid w:val="0098446C"/>
    <w:rsid w:val="009A7572"/>
    <w:rsid w:val="009B5859"/>
    <w:rsid w:val="009D0FE9"/>
    <w:rsid w:val="009D65D5"/>
    <w:rsid w:val="009E049F"/>
    <w:rsid w:val="009F22A8"/>
    <w:rsid w:val="009F27EF"/>
    <w:rsid w:val="00A05F32"/>
    <w:rsid w:val="00A10B60"/>
    <w:rsid w:val="00A2072F"/>
    <w:rsid w:val="00A279D7"/>
    <w:rsid w:val="00A56AF2"/>
    <w:rsid w:val="00AA0AD9"/>
    <w:rsid w:val="00AC4025"/>
    <w:rsid w:val="00AF3316"/>
    <w:rsid w:val="00B259DF"/>
    <w:rsid w:val="00B66F5C"/>
    <w:rsid w:val="00B87AEB"/>
    <w:rsid w:val="00B97426"/>
    <w:rsid w:val="00BA1CF0"/>
    <w:rsid w:val="00BF748B"/>
    <w:rsid w:val="00C03C89"/>
    <w:rsid w:val="00C34BD8"/>
    <w:rsid w:val="00C45890"/>
    <w:rsid w:val="00C570AF"/>
    <w:rsid w:val="00CF1C7A"/>
    <w:rsid w:val="00CF4244"/>
    <w:rsid w:val="00D14691"/>
    <w:rsid w:val="00D14A19"/>
    <w:rsid w:val="00D14B51"/>
    <w:rsid w:val="00D16CDD"/>
    <w:rsid w:val="00D32E4F"/>
    <w:rsid w:val="00D7786F"/>
    <w:rsid w:val="00D943C3"/>
    <w:rsid w:val="00D95C63"/>
    <w:rsid w:val="00D97991"/>
    <w:rsid w:val="00DA30C3"/>
    <w:rsid w:val="00DA5D38"/>
    <w:rsid w:val="00DB52FA"/>
    <w:rsid w:val="00E023EF"/>
    <w:rsid w:val="00E05FC8"/>
    <w:rsid w:val="00E458A3"/>
    <w:rsid w:val="00E527B5"/>
    <w:rsid w:val="00E64A1C"/>
    <w:rsid w:val="00E82A84"/>
    <w:rsid w:val="00E97E3B"/>
    <w:rsid w:val="00EB180C"/>
    <w:rsid w:val="00EB1E2E"/>
    <w:rsid w:val="00EB36FF"/>
    <w:rsid w:val="00F1548C"/>
    <w:rsid w:val="00F17F3C"/>
    <w:rsid w:val="00F66D4C"/>
    <w:rsid w:val="00F8673A"/>
    <w:rsid w:val="00FA26A3"/>
    <w:rsid w:val="00FB56C6"/>
    <w:rsid w:val="00FD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8E1DE"/>
  <w15:docId w15:val="{F58A3DD1-0B4B-4DF2-B2B0-11404439A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60E8"/>
    <w:pPr>
      <w:spacing w:after="160" w:line="259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1D1A"/>
    <w:pPr>
      <w:keepNext/>
      <w:keepLines/>
      <w:numPr>
        <w:numId w:val="25"/>
      </w:numPr>
      <w:spacing w:before="240" w:after="0"/>
      <w:ind w:left="360"/>
      <w:outlineLvl w:val="0"/>
    </w:pPr>
    <w:rPr>
      <w:rFonts w:ascii="Times New Roman" w:eastAsiaTheme="majorEastAsia" w:hAnsi="Times New Roman" w:cstheme="majorBidi"/>
      <w:color w:val="002060"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37067E"/>
  </w:style>
  <w:style w:type="character" w:customStyle="1" w:styleId="ZpatChar">
    <w:name w:val="Zápatí Char"/>
    <w:basedOn w:val="Standardnpsmoodstavce"/>
    <w:link w:val="Zpat"/>
    <w:uiPriority w:val="99"/>
    <w:qFormat/>
    <w:rsid w:val="0037067E"/>
  </w:style>
  <w:style w:type="character" w:customStyle="1" w:styleId="InternetLink">
    <w:name w:val="Internet Link"/>
    <w:basedOn w:val="Standardnpsmoodstavce"/>
    <w:uiPriority w:val="99"/>
    <w:unhideWhenUsed/>
    <w:rsid w:val="0037067E"/>
    <w:rPr>
      <w:color w:val="0563C1" w:themeColor="hyperlink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20E53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Times New Roman" w:hAnsi="Times New Roman" w:cs="Times New Roman"/>
      <w:color w:val="000099"/>
      <w:sz w:val="16"/>
      <w:szCs w:val="16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ascii="Crimson" w:eastAsia="Andale Sans UI" w:hAnsi="Crimson"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ascii="Crimson" w:eastAsia="Andale Sans UI" w:hAnsi="Crimson" w:cs="Tahoma"/>
      <w:i/>
      <w:iCs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ascii="Crimson" w:eastAsia="Andale Sans UI" w:hAnsi="Crimson" w:cs="Tahoma"/>
    </w:rPr>
  </w:style>
  <w:style w:type="paragraph" w:styleId="Zhlav">
    <w:name w:val="header"/>
    <w:basedOn w:val="Normln"/>
    <w:link w:val="ZhlavChar"/>
    <w:uiPriority w:val="99"/>
    <w:unhideWhenUsed/>
    <w:rsid w:val="0037067E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37067E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20E5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ln"/>
    <w:qFormat/>
    <w:pPr>
      <w:suppressLineNumbers/>
    </w:pPr>
  </w:style>
  <w:style w:type="character" w:styleId="Hypertextovodkaz">
    <w:name w:val="Hyperlink"/>
    <w:basedOn w:val="Standardnpsmoodstavce"/>
    <w:uiPriority w:val="99"/>
    <w:unhideWhenUsed/>
    <w:rsid w:val="003260E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260E8"/>
    <w:rPr>
      <w:color w:val="605E5C"/>
      <w:shd w:val="clear" w:color="auto" w:fill="E1DFDD"/>
    </w:rPr>
  </w:style>
  <w:style w:type="paragraph" w:customStyle="1" w:styleId="Default">
    <w:name w:val="Default"/>
    <w:rsid w:val="008D21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A3533"/>
    <w:pPr>
      <w:ind w:left="720"/>
      <w:contextualSpacing/>
    </w:pPr>
  </w:style>
  <w:style w:type="table" w:styleId="Mkatabulky">
    <w:name w:val="Table Grid"/>
    <w:basedOn w:val="Normlntabulka"/>
    <w:uiPriority w:val="39"/>
    <w:rsid w:val="00877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4C6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C681C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281D1A"/>
    <w:rPr>
      <w:rFonts w:ascii="Times New Roman" w:eastAsiaTheme="majorEastAsia" w:hAnsi="Times New Roman" w:cstheme="majorBidi"/>
      <w:color w:val="002060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2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msmagnitogorska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427</Words>
  <Characters>2521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4</vt:i4>
      </vt:variant>
    </vt:vector>
  </HeadingPairs>
  <TitlesOfParts>
    <vt:vector size="5" baseType="lpstr">
      <vt:lpstr/>
      <vt:lpstr>DOCHÁZKA DĚTÍ</vt:lpstr>
      <vt:lpstr>ORGANIZACE SCHÁZENÍ DĚTÍ</vt:lpstr>
      <vt:lpstr>TESTOVÁNÍ DĚTÍ - VYMEZENÍ</vt:lpstr>
      <vt:lpstr>POSTUP TESTOVÁNÍ</vt:lpstr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</dc:creator>
  <dc:description/>
  <cp:lastModifiedBy>Jitka Krupičková</cp:lastModifiedBy>
  <cp:revision>6</cp:revision>
  <cp:lastPrinted>2021-04-07T13:25:00Z</cp:lastPrinted>
  <dcterms:created xsi:type="dcterms:W3CDTF">2021-04-07T14:07:00Z</dcterms:created>
  <dcterms:modified xsi:type="dcterms:W3CDTF">2021-04-07T15:53:00Z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